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6E5F" w:rsidRPr="00A46E5F" w:rsidRDefault="00A46E5F" w:rsidP="00EB228F">
      <w:pPr>
        <w:shd w:val="clear" w:color="auto" w:fill="FFFFFF"/>
        <w:ind w:left="1579" w:right="1402"/>
        <w:jc w:val="center"/>
        <w:rPr>
          <w:bCs/>
          <w:iCs/>
          <w:color w:val="000000"/>
          <w:spacing w:val="-5"/>
          <w:sz w:val="28"/>
          <w:szCs w:val="28"/>
        </w:rPr>
      </w:pPr>
      <w:r w:rsidRPr="00A46E5F">
        <w:rPr>
          <w:bCs/>
          <w:iCs/>
          <w:color w:val="000000"/>
          <w:spacing w:val="-5"/>
          <w:sz w:val="28"/>
          <w:szCs w:val="28"/>
        </w:rPr>
        <w:t xml:space="preserve">Практическое занятие </w:t>
      </w:r>
    </w:p>
    <w:p w:rsidR="00EB228F" w:rsidRPr="00A46E5F" w:rsidRDefault="00A46E5F" w:rsidP="00EB228F">
      <w:pPr>
        <w:shd w:val="clear" w:color="auto" w:fill="FFFFFF"/>
        <w:ind w:left="1579" w:right="1402"/>
        <w:jc w:val="center"/>
        <w:rPr>
          <w:sz w:val="28"/>
          <w:szCs w:val="28"/>
        </w:rPr>
      </w:pPr>
      <w:r w:rsidRPr="00A46E5F">
        <w:rPr>
          <w:bCs/>
          <w:iCs/>
          <w:color w:val="000000"/>
          <w:spacing w:val="-5"/>
          <w:sz w:val="28"/>
          <w:szCs w:val="28"/>
        </w:rPr>
        <w:t>Изучение Схем</w:t>
      </w:r>
      <w:r w:rsidR="00EB228F" w:rsidRPr="00A46E5F">
        <w:rPr>
          <w:bCs/>
          <w:iCs/>
          <w:color w:val="000000"/>
          <w:spacing w:val="-5"/>
          <w:sz w:val="28"/>
          <w:szCs w:val="28"/>
        </w:rPr>
        <w:t xml:space="preserve"> сертификации продукции</w:t>
      </w:r>
      <w:r w:rsidRPr="00A46E5F">
        <w:rPr>
          <w:bCs/>
          <w:iCs/>
          <w:color w:val="000000"/>
          <w:spacing w:val="-5"/>
          <w:sz w:val="28"/>
          <w:szCs w:val="28"/>
        </w:rPr>
        <w:t>,</w:t>
      </w:r>
      <w:r w:rsidRPr="00A46E5F">
        <w:rPr>
          <w:sz w:val="28"/>
          <w:szCs w:val="28"/>
        </w:rPr>
        <w:t xml:space="preserve"> </w:t>
      </w:r>
      <w:r w:rsidRPr="00A46E5F">
        <w:rPr>
          <w:sz w:val="28"/>
          <w:szCs w:val="28"/>
        </w:rPr>
        <w:t>применяемые в Республике Казахстан</w:t>
      </w:r>
    </w:p>
    <w:p w:rsidR="00EB228F" w:rsidRDefault="00A46E5F" w:rsidP="00EB228F">
      <w:pPr>
        <w:shd w:val="clear" w:color="auto" w:fill="FFFFFF"/>
        <w:spacing w:before="178"/>
        <w:ind w:left="134" w:firstLine="288"/>
        <w:jc w:val="both"/>
        <w:rPr>
          <w:sz w:val="28"/>
          <w:szCs w:val="28"/>
        </w:rPr>
      </w:pPr>
      <w:r>
        <w:rPr>
          <w:color w:val="000000"/>
          <w:spacing w:val="-8"/>
          <w:sz w:val="28"/>
          <w:szCs w:val="28"/>
        </w:rPr>
        <w:t xml:space="preserve">1.1 </w:t>
      </w:r>
      <w:r w:rsidR="00EB228F">
        <w:rPr>
          <w:color w:val="000000"/>
          <w:spacing w:val="-8"/>
          <w:sz w:val="28"/>
          <w:szCs w:val="28"/>
        </w:rPr>
        <w:t xml:space="preserve">Сертификация продукции проводится по схемам, установленным </w:t>
      </w:r>
      <w:r w:rsidR="00EB228F">
        <w:rPr>
          <w:color w:val="000000"/>
          <w:spacing w:val="-5"/>
          <w:sz w:val="28"/>
          <w:szCs w:val="28"/>
        </w:rPr>
        <w:t>в Государственной системе сертификации.</w:t>
      </w:r>
    </w:p>
    <w:p w:rsidR="00EB228F" w:rsidRDefault="00EB228F" w:rsidP="00EB228F">
      <w:pPr>
        <w:shd w:val="clear" w:color="auto" w:fill="FFFFFF"/>
        <w:ind w:left="120" w:right="10" w:firstLine="293"/>
        <w:jc w:val="both"/>
        <w:rPr>
          <w:sz w:val="28"/>
          <w:szCs w:val="28"/>
        </w:rPr>
      </w:pPr>
      <w:r w:rsidRPr="00A46E5F">
        <w:rPr>
          <w:bCs/>
          <w:color w:val="000000"/>
          <w:spacing w:val="-9"/>
          <w:sz w:val="28"/>
          <w:szCs w:val="28"/>
        </w:rPr>
        <w:t>Схема сертификации</w:t>
      </w:r>
      <w:r>
        <w:rPr>
          <w:b/>
          <w:bCs/>
          <w:color w:val="000000"/>
          <w:spacing w:val="-9"/>
          <w:sz w:val="28"/>
          <w:szCs w:val="28"/>
        </w:rPr>
        <w:t xml:space="preserve"> </w:t>
      </w:r>
      <w:r>
        <w:rPr>
          <w:color w:val="000000"/>
          <w:spacing w:val="-9"/>
          <w:sz w:val="28"/>
          <w:szCs w:val="28"/>
        </w:rPr>
        <w:t xml:space="preserve">- </w:t>
      </w:r>
      <w:r>
        <w:rPr>
          <w:i/>
          <w:iCs/>
          <w:color w:val="000000"/>
          <w:spacing w:val="-9"/>
          <w:sz w:val="28"/>
          <w:szCs w:val="28"/>
        </w:rPr>
        <w:t>состав и последовательность действий третьей стороны при оценке соответствия продукции.</w:t>
      </w:r>
    </w:p>
    <w:p w:rsidR="00EB228F" w:rsidRDefault="00EB228F" w:rsidP="00EB228F">
      <w:pPr>
        <w:shd w:val="clear" w:color="auto" w:fill="FFFFFF"/>
        <w:ind w:right="403"/>
        <w:jc w:val="center"/>
        <w:rPr>
          <w:sz w:val="28"/>
          <w:szCs w:val="28"/>
        </w:rPr>
      </w:pPr>
    </w:p>
    <w:p w:rsidR="00EB228F" w:rsidRDefault="00EB228F" w:rsidP="00EB228F">
      <w:pPr>
        <w:shd w:val="clear" w:color="auto" w:fill="FFFFFF"/>
        <w:ind w:left="91" w:right="24" w:firstLine="288"/>
        <w:jc w:val="both"/>
        <w:rPr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>Система сертификации предусматривает несколько схем серти</w:t>
      </w:r>
      <w:r>
        <w:rPr>
          <w:color w:val="000000"/>
          <w:spacing w:val="-5"/>
          <w:sz w:val="28"/>
          <w:szCs w:val="28"/>
        </w:rPr>
        <w:softHyphen/>
      </w:r>
      <w:r>
        <w:rPr>
          <w:color w:val="000000"/>
          <w:spacing w:val="-1"/>
          <w:sz w:val="28"/>
          <w:szCs w:val="28"/>
        </w:rPr>
        <w:t xml:space="preserve">фикации. При выборе схемы должны учитываться особенности </w:t>
      </w:r>
      <w:r>
        <w:rPr>
          <w:color w:val="000000"/>
          <w:spacing w:val="-5"/>
          <w:sz w:val="28"/>
          <w:szCs w:val="28"/>
        </w:rPr>
        <w:t xml:space="preserve">производства, испытаний и использования конкретной продукции, </w:t>
      </w:r>
      <w:r>
        <w:rPr>
          <w:color w:val="000000"/>
          <w:spacing w:val="-4"/>
          <w:sz w:val="28"/>
          <w:szCs w:val="28"/>
        </w:rPr>
        <w:t>требуемый уровень доказательности и возможные затраты заяви</w:t>
      </w:r>
      <w:r>
        <w:rPr>
          <w:color w:val="000000"/>
          <w:spacing w:val="-4"/>
          <w:sz w:val="28"/>
          <w:szCs w:val="28"/>
        </w:rPr>
        <w:softHyphen/>
      </w:r>
      <w:r>
        <w:rPr>
          <w:color w:val="000000"/>
          <w:spacing w:val="-8"/>
          <w:sz w:val="28"/>
          <w:szCs w:val="28"/>
        </w:rPr>
        <w:t>теля.</w:t>
      </w:r>
    </w:p>
    <w:p w:rsidR="00EB228F" w:rsidRDefault="00EB228F" w:rsidP="00EB228F">
      <w:pPr>
        <w:shd w:val="clear" w:color="auto" w:fill="FFFFFF"/>
        <w:spacing w:before="43"/>
        <w:ind w:left="96" w:right="101" w:firstLine="288"/>
        <w:jc w:val="both"/>
        <w:rPr>
          <w:sz w:val="28"/>
          <w:szCs w:val="28"/>
        </w:rPr>
      </w:pPr>
      <w:proofErr w:type="gramStart"/>
      <w:r>
        <w:rPr>
          <w:color w:val="000000"/>
          <w:spacing w:val="-4"/>
          <w:sz w:val="28"/>
          <w:szCs w:val="28"/>
        </w:rPr>
        <w:t xml:space="preserve">Схемы сертификации, применяемые в Республике Казахстан </w:t>
      </w:r>
      <w:r>
        <w:rPr>
          <w:color w:val="000000"/>
          <w:spacing w:val="-5"/>
          <w:sz w:val="28"/>
          <w:szCs w:val="28"/>
        </w:rPr>
        <w:t>приведены</w:t>
      </w:r>
      <w:proofErr w:type="gramEnd"/>
      <w:r>
        <w:rPr>
          <w:color w:val="000000"/>
          <w:spacing w:val="-5"/>
          <w:sz w:val="28"/>
          <w:szCs w:val="28"/>
        </w:rPr>
        <w:t xml:space="preserve"> в таблице 18.</w:t>
      </w:r>
    </w:p>
    <w:p w:rsidR="00EB228F" w:rsidRDefault="00EB228F" w:rsidP="00EB228F">
      <w:pPr>
        <w:shd w:val="clear" w:color="auto" w:fill="FFFFFF"/>
        <w:spacing w:before="10"/>
        <w:ind w:left="86" w:right="43" w:firstLine="288"/>
        <w:jc w:val="both"/>
        <w:rPr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 xml:space="preserve">Из таблицы видно, что в качестве способов доказательства </w:t>
      </w:r>
      <w:r>
        <w:rPr>
          <w:color w:val="000000"/>
          <w:spacing w:val="-6"/>
          <w:sz w:val="28"/>
          <w:szCs w:val="28"/>
        </w:rPr>
        <w:t>используют:</w:t>
      </w:r>
    </w:p>
    <w:p w:rsidR="00EB228F" w:rsidRDefault="00EB228F" w:rsidP="00EB228F">
      <w:pPr>
        <w:numPr>
          <w:ilvl w:val="0"/>
          <w:numId w:val="1"/>
        </w:numPr>
        <w:shd w:val="clear" w:color="auto" w:fill="FFFFFF"/>
        <w:tabs>
          <w:tab w:val="left" w:pos="634"/>
        </w:tabs>
        <w:ind w:left="365"/>
        <w:rPr>
          <w:color w:val="000000"/>
          <w:sz w:val="28"/>
          <w:szCs w:val="28"/>
        </w:rPr>
      </w:pPr>
      <w:r>
        <w:rPr>
          <w:color w:val="000000"/>
          <w:spacing w:val="-6"/>
          <w:sz w:val="28"/>
          <w:szCs w:val="28"/>
        </w:rPr>
        <w:t>испытание;</w:t>
      </w:r>
    </w:p>
    <w:p w:rsidR="00EB228F" w:rsidRDefault="00EB228F" w:rsidP="00EB228F">
      <w:pPr>
        <w:numPr>
          <w:ilvl w:val="0"/>
          <w:numId w:val="1"/>
        </w:numPr>
        <w:shd w:val="clear" w:color="auto" w:fill="FFFFFF"/>
        <w:tabs>
          <w:tab w:val="left" w:pos="634"/>
        </w:tabs>
        <w:spacing w:before="29"/>
        <w:ind w:left="365"/>
        <w:rPr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 xml:space="preserve">рассмотрение декларации о соответствии с прилагаемыми </w:t>
      </w:r>
      <w:r>
        <w:rPr>
          <w:color w:val="000000"/>
          <w:spacing w:val="-5"/>
          <w:sz w:val="28"/>
          <w:szCs w:val="28"/>
        </w:rPr>
        <w:t>документами;</w:t>
      </w:r>
    </w:p>
    <w:p w:rsidR="00EB228F" w:rsidRDefault="00EB228F" w:rsidP="00EB228F">
      <w:pPr>
        <w:numPr>
          <w:ilvl w:val="0"/>
          <w:numId w:val="1"/>
        </w:numPr>
        <w:shd w:val="clear" w:color="auto" w:fill="FFFFFF"/>
        <w:tabs>
          <w:tab w:val="left" w:pos="634"/>
        </w:tabs>
        <w:spacing w:before="5"/>
        <w:ind w:left="365"/>
        <w:rPr>
          <w:color w:val="000000"/>
          <w:sz w:val="28"/>
          <w:szCs w:val="28"/>
        </w:rPr>
      </w:pPr>
      <w:r>
        <w:rPr>
          <w:color w:val="000000"/>
          <w:spacing w:val="-3"/>
          <w:sz w:val="28"/>
          <w:szCs w:val="28"/>
        </w:rPr>
        <w:t>анализ состояния производства;</w:t>
      </w:r>
    </w:p>
    <w:p w:rsidR="00EB228F" w:rsidRDefault="00EB228F" w:rsidP="00EB228F">
      <w:pPr>
        <w:numPr>
          <w:ilvl w:val="0"/>
          <w:numId w:val="1"/>
        </w:numPr>
        <w:shd w:val="clear" w:color="auto" w:fill="FFFFFF"/>
        <w:tabs>
          <w:tab w:val="left" w:pos="634"/>
        </w:tabs>
        <w:ind w:left="365"/>
        <w:rPr>
          <w:color w:val="000000"/>
          <w:sz w:val="28"/>
          <w:szCs w:val="28"/>
        </w:rPr>
      </w:pPr>
      <w:r>
        <w:rPr>
          <w:color w:val="000000"/>
          <w:spacing w:val="-4"/>
          <w:sz w:val="28"/>
          <w:szCs w:val="28"/>
        </w:rPr>
        <w:t>инспекционный контроль.</w:t>
      </w:r>
    </w:p>
    <w:p w:rsidR="00EB228F" w:rsidRDefault="00EB228F" w:rsidP="00EB228F">
      <w:pPr>
        <w:shd w:val="clear" w:color="auto" w:fill="FFFFFF"/>
        <w:ind w:left="58" w:right="82" w:firstLine="288"/>
        <w:jc w:val="both"/>
        <w:rPr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 xml:space="preserve">Схемы сертификации </w:t>
      </w:r>
      <w:r>
        <w:rPr>
          <w:iCs/>
          <w:color w:val="000000"/>
          <w:spacing w:val="-5"/>
          <w:sz w:val="28"/>
          <w:szCs w:val="28"/>
        </w:rPr>
        <w:t>1-6</w:t>
      </w:r>
      <w:r>
        <w:rPr>
          <w:i/>
          <w:iCs/>
          <w:color w:val="000000"/>
          <w:spacing w:val="-5"/>
          <w:sz w:val="28"/>
          <w:szCs w:val="28"/>
        </w:rPr>
        <w:t xml:space="preserve"> </w:t>
      </w:r>
      <w:r>
        <w:rPr>
          <w:color w:val="000000"/>
          <w:spacing w:val="-5"/>
          <w:sz w:val="28"/>
          <w:szCs w:val="28"/>
        </w:rPr>
        <w:t xml:space="preserve">и 10 применяются при сертификации </w:t>
      </w:r>
      <w:r>
        <w:rPr>
          <w:color w:val="000000"/>
          <w:spacing w:val="-4"/>
          <w:sz w:val="28"/>
          <w:szCs w:val="28"/>
        </w:rPr>
        <w:t xml:space="preserve">серийно выпускаемой продукции, схемы 7-9 - при сертификации </w:t>
      </w:r>
      <w:r>
        <w:rPr>
          <w:color w:val="000000"/>
          <w:spacing w:val="-3"/>
          <w:sz w:val="28"/>
          <w:szCs w:val="28"/>
        </w:rPr>
        <w:t xml:space="preserve">уже выпущенной </w:t>
      </w:r>
      <w:r>
        <w:rPr>
          <w:iCs/>
          <w:color w:val="000000"/>
          <w:spacing w:val="-3"/>
          <w:sz w:val="28"/>
          <w:szCs w:val="28"/>
        </w:rPr>
        <w:t>продукции</w:t>
      </w:r>
      <w:r>
        <w:rPr>
          <w:i/>
          <w:iCs/>
          <w:color w:val="000000"/>
          <w:spacing w:val="-3"/>
          <w:sz w:val="28"/>
          <w:szCs w:val="28"/>
        </w:rPr>
        <w:t>.</w:t>
      </w:r>
    </w:p>
    <w:p w:rsidR="00EB228F" w:rsidRDefault="00EB228F" w:rsidP="00EB228F">
      <w:pPr>
        <w:shd w:val="clear" w:color="auto" w:fill="FFFFFF"/>
        <w:spacing w:before="14"/>
        <w:ind w:left="53" w:right="91" w:firstLine="293"/>
        <w:jc w:val="both"/>
        <w:rPr>
          <w:sz w:val="28"/>
          <w:szCs w:val="28"/>
        </w:rPr>
      </w:pPr>
      <w:r>
        <w:rPr>
          <w:color w:val="000000"/>
          <w:spacing w:val="-6"/>
          <w:sz w:val="28"/>
          <w:szCs w:val="28"/>
        </w:rPr>
        <w:t xml:space="preserve">Схему 1 </w:t>
      </w:r>
      <w:r>
        <w:rPr>
          <w:iCs/>
          <w:color w:val="000000"/>
          <w:spacing w:val="-6"/>
          <w:sz w:val="28"/>
          <w:szCs w:val="28"/>
        </w:rPr>
        <w:t>рекомендуется применять</w:t>
      </w:r>
      <w:r>
        <w:rPr>
          <w:i/>
          <w:iCs/>
          <w:color w:val="000000"/>
          <w:spacing w:val="-6"/>
          <w:sz w:val="28"/>
          <w:szCs w:val="28"/>
        </w:rPr>
        <w:t xml:space="preserve"> </w:t>
      </w:r>
      <w:r>
        <w:rPr>
          <w:color w:val="000000"/>
          <w:spacing w:val="-6"/>
          <w:sz w:val="28"/>
          <w:szCs w:val="28"/>
        </w:rPr>
        <w:t xml:space="preserve">при ограниченном, заранее </w:t>
      </w:r>
      <w:r>
        <w:rPr>
          <w:color w:val="000000"/>
          <w:spacing w:val="-4"/>
          <w:sz w:val="28"/>
          <w:szCs w:val="28"/>
        </w:rPr>
        <w:t>оговоренном объеме реализации продукции.</w:t>
      </w:r>
    </w:p>
    <w:p w:rsidR="00EB228F" w:rsidRDefault="00EB228F" w:rsidP="00EB228F">
      <w:pPr>
        <w:shd w:val="clear" w:color="auto" w:fill="FFFFFF"/>
        <w:ind w:left="29" w:right="106" w:firstLine="293"/>
        <w:jc w:val="both"/>
        <w:rPr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 xml:space="preserve">Схему 2 возможно применять при сертификации импортной </w:t>
      </w:r>
      <w:r>
        <w:rPr>
          <w:color w:val="000000"/>
          <w:spacing w:val="-3"/>
          <w:sz w:val="28"/>
          <w:szCs w:val="28"/>
        </w:rPr>
        <w:t>продукции, поступающей по долгосрочным контрактам, или при постоянных поставках серийной продукции по отдельным конт</w:t>
      </w:r>
      <w:r>
        <w:rPr>
          <w:color w:val="000000"/>
          <w:spacing w:val="-3"/>
          <w:sz w:val="28"/>
          <w:szCs w:val="28"/>
        </w:rPr>
        <w:softHyphen/>
        <w:t>рактам.</w:t>
      </w:r>
    </w:p>
    <w:p w:rsidR="00EB228F" w:rsidRDefault="00EB228F" w:rsidP="00EB228F">
      <w:pPr>
        <w:shd w:val="clear" w:color="auto" w:fill="FFFFFF"/>
        <w:spacing w:before="34"/>
        <w:ind w:left="19" w:right="115" w:firstLine="298"/>
        <w:jc w:val="both"/>
        <w:rPr>
          <w:sz w:val="28"/>
          <w:szCs w:val="28"/>
        </w:rPr>
      </w:pPr>
      <w:r>
        <w:rPr>
          <w:color w:val="000000"/>
          <w:spacing w:val="-7"/>
          <w:sz w:val="28"/>
          <w:szCs w:val="28"/>
        </w:rPr>
        <w:t>Схему 3 следует применять при сертификации серийной продук</w:t>
      </w:r>
      <w:r>
        <w:rPr>
          <w:color w:val="000000"/>
          <w:spacing w:val="-7"/>
          <w:sz w:val="28"/>
          <w:szCs w:val="28"/>
        </w:rPr>
        <w:softHyphen/>
      </w:r>
      <w:r>
        <w:rPr>
          <w:color w:val="000000"/>
          <w:spacing w:val="-3"/>
          <w:sz w:val="28"/>
          <w:szCs w:val="28"/>
        </w:rPr>
        <w:t>ции, стабильность производства которой не вызывает сомнения.</w:t>
      </w:r>
    </w:p>
    <w:p w:rsidR="00EB228F" w:rsidRDefault="00EB228F" w:rsidP="00EB228F">
      <w:pPr>
        <w:shd w:val="clear" w:color="auto" w:fill="FFFFFF"/>
        <w:ind w:left="14" w:right="125" w:firstLine="283"/>
        <w:jc w:val="both"/>
        <w:rPr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>Схему 4 применяют при необходимости всестороннего и жест</w:t>
      </w:r>
      <w:r>
        <w:rPr>
          <w:color w:val="000000"/>
          <w:spacing w:val="-5"/>
          <w:sz w:val="28"/>
          <w:szCs w:val="28"/>
        </w:rPr>
        <w:softHyphen/>
      </w:r>
      <w:r>
        <w:rPr>
          <w:color w:val="000000"/>
          <w:spacing w:val="-3"/>
          <w:sz w:val="28"/>
          <w:szCs w:val="28"/>
        </w:rPr>
        <w:t>кого контроля стабильности характеристик продукции.</w:t>
      </w:r>
    </w:p>
    <w:p w:rsidR="00EB228F" w:rsidRDefault="00EB228F" w:rsidP="00EB228F">
      <w:pPr>
        <w:shd w:val="clear" w:color="auto" w:fill="FFFFFF"/>
        <w:ind w:right="139" w:firstLine="288"/>
        <w:jc w:val="both"/>
        <w:rPr>
          <w:sz w:val="28"/>
          <w:szCs w:val="28"/>
        </w:rPr>
      </w:pPr>
      <w:r>
        <w:rPr>
          <w:color w:val="000000"/>
          <w:spacing w:val="-9"/>
          <w:sz w:val="28"/>
          <w:szCs w:val="28"/>
        </w:rPr>
        <w:t>Схемы 5 и 6 рекомендуется применять при сертификации продук</w:t>
      </w:r>
      <w:r>
        <w:rPr>
          <w:color w:val="000000"/>
          <w:spacing w:val="-3"/>
          <w:sz w:val="28"/>
          <w:szCs w:val="28"/>
        </w:rPr>
        <w:t>ции, для которой:</w:t>
      </w:r>
    </w:p>
    <w:p w:rsidR="00EB228F" w:rsidRDefault="00EB228F" w:rsidP="00EB228F">
      <w:pPr>
        <w:numPr>
          <w:ilvl w:val="0"/>
          <w:numId w:val="1"/>
        </w:numPr>
        <w:shd w:val="clear" w:color="auto" w:fill="FFFFFF"/>
        <w:tabs>
          <w:tab w:val="left" w:pos="562"/>
        </w:tabs>
        <w:spacing w:before="10"/>
        <w:ind w:left="5" w:firstLine="288"/>
        <w:rPr>
          <w:color w:val="000000"/>
          <w:w w:val="96"/>
          <w:sz w:val="28"/>
          <w:szCs w:val="28"/>
        </w:rPr>
      </w:pPr>
      <w:r>
        <w:rPr>
          <w:color w:val="000000"/>
          <w:spacing w:val="2"/>
          <w:w w:val="96"/>
          <w:sz w:val="28"/>
          <w:szCs w:val="28"/>
        </w:rPr>
        <w:t>реальный объем выборки для испытаний недостаточен для</w:t>
      </w:r>
      <w:r>
        <w:rPr>
          <w:color w:val="000000"/>
          <w:spacing w:val="2"/>
          <w:w w:val="96"/>
          <w:sz w:val="28"/>
          <w:szCs w:val="28"/>
        </w:rPr>
        <w:br/>
      </w:r>
      <w:r>
        <w:rPr>
          <w:color w:val="000000"/>
          <w:spacing w:val="-1"/>
          <w:w w:val="96"/>
          <w:sz w:val="28"/>
          <w:szCs w:val="28"/>
        </w:rPr>
        <w:t>объективной оценки выпускаемой продукции;</w:t>
      </w:r>
    </w:p>
    <w:p w:rsidR="00EB228F" w:rsidRDefault="00EB228F" w:rsidP="00EB228F">
      <w:pPr>
        <w:numPr>
          <w:ilvl w:val="0"/>
          <w:numId w:val="1"/>
        </w:numPr>
        <w:shd w:val="clear" w:color="auto" w:fill="FFFFFF"/>
        <w:tabs>
          <w:tab w:val="left" w:pos="562"/>
        </w:tabs>
        <w:ind w:left="293"/>
        <w:rPr>
          <w:color w:val="000000"/>
          <w:w w:val="96"/>
          <w:sz w:val="28"/>
          <w:szCs w:val="28"/>
        </w:rPr>
      </w:pPr>
      <w:r>
        <w:rPr>
          <w:color w:val="000000"/>
          <w:spacing w:val="-7"/>
          <w:w w:val="96"/>
          <w:sz w:val="28"/>
          <w:szCs w:val="28"/>
        </w:rPr>
        <w:t>технологические процессы чувствительны к внешним факторам;</w:t>
      </w:r>
    </w:p>
    <w:p w:rsidR="00EB228F" w:rsidRDefault="00EB228F" w:rsidP="00EB228F">
      <w:pPr>
        <w:numPr>
          <w:ilvl w:val="0"/>
          <w:numId w:val="1"/>
        </w:numPr>
        <w:shd w:val="clear" w:color="auto" w:fill="FFFFFF"/>
        <w:tabs>
          <w:tab w:val="left" w:pos="562"/>
        </w:tabs>
        <w:ind w:left="5" w:firstLine="288"/>
        <w:rPr>
          <w:color w:val="000000"/>
          <w:w w:val="96"/>
          <w:sz w:val="28"/>
          <w:szCs w:val="28"/>
        </w:rPr>
      </w:pPr>
      <w:r>
        <w:rPr>
          <w:color w:val="000000"/>
          <w:spacing w:val="-1"/>
          <w:w w:val="96"/>
          <w:sz w:val="28"/>
          <w:szCs w:val="28"/>
        </w:rPr>
        <w:t>установлены повышенные требования к стабильности харак</w:t>
      </w:r>
      <w:r>
        <w:rPr>
          <w:color w:val="000000"/>
          <w:spacing w:val="-1"/>
          <w:w w:val="96"/>
          <w:sz w:val="28"/>
          <w:szCs w:val="28"/>
        </w:rPr>
        <w:softHyphen/>
        <w:t>теристик выпускаемой продукции;</w:t>
      </w:r>
    </w:p>
    <w:p w:rsidR="00EB228F" w:rsidRDefault="00EB228F" w:rsidP="00EB228F">
      <w:pPr>
        <w:numPr>
          <w:ilvl w:val="0"/>
          <w:numId w:val="1"/>
        </w:numPr>
        <w:shd w:val="clear" w:color="auto" w:fill="FFFFFF"/>
        <w:tabs>
          <w:tab w:val="left" w:pos="562"/>
        </w:tabs>
        <w:ind w:left="5" w:firstLine="288"/>
        <w:rPr>
          <w:color w:val="000000"/>
          <w:w w:val="96"/>
          <w:sz w:val="28"/>
          <w:szCs w:val="28"/>
        </w:rPr>
      </w:pPr>
      <w:r>
        <w:rPr>
          <w:color w:val="000000"/>
          <w:spacing w:val="2"/>
          <w:w w:val="96"/>
          <w:sz w:val="28"/>
          <w:szCs w:val="28"/>
        </w:rPr>
        <w:t xml:space="preserve">сроки годности продукции меньше времени, необходимого </w:t>
      </w:r>
      <w:r>
        <w:rPr>
          <w:color w:val="000000"/>
          <w:w w:val="96"/>
          <w:sz w:val="28"/>
          <w:szCs w:val="28"/>
        </w:rPr>
        <w:t>для организации и проведения испытаний;</w:t>
      </w:r>
    </w:p>
    <w:p w:rsidR="00EB228F" w:rsidRDefault="00EB228F" w:rsidP="00EB228F">
      <w:pPr>
        <w:numPr>
          <w:ilvl w:val="0"/>
          <w:numId w:val="1"/>
        </w:numPr>
        <w:shd w:val="clear" w:color="auto" w:fill="FFFFFF"/>
        <w:tabs>
          <w:tab w:val="left" w:pos="562"/>
        </w:tabs>
        <w:ind w:left="293"/>
        <w:rPr>
          <w:color w:val="000000"/>
          <w:w w:val="96"/>
          <w:sz w:val="28"/>
          <w:szCs w:val="28"/>
        </w:rPr>
      </w:pPr>
      <w:r>
        <w:rPr>
          <w:color w:val="000000"/>
          <w:w w:val="96"/>
          <w:sz w:val="28"/>
          <w:szCs w:val="28"/>
        </w:rPr>
        <w:t>характерна частая смена модификаций продукции;</w:t>
      </w:r>
    </w:p>
    <w:p w:rsidR="00EB228F" w:rsidRDefault="00EB228F" w:rsidP="00EB228F">
      <w:pPr>
        <w:numPr>
          <w:ilvl w:val="0"/>
          <w:numId w:val="1"/>
        </w:numPr>
        <w:shd w:val="clear" w:color="auto" w:fill="FFFFFF"/>
        <w:tabs>
          <w:tab w:val="left" w:pos="562"/>
        </w:tabs>
        <w:ind w:left="5" w:firstLine="288"/>
        <w:rPr>
          <w:color w:val="000000"/>
          <w:w w:val="96"/>
          <w:sz w:val="28"/>
          <w:szCs w:val="28"/>
        </w:rPr>
      </w:pPr>
      <w:r>
        <w:rPr>
          <w:color w:val="000000"/>
          <w:spacing w:val="5"/>
          <w:w w:val="96"/>
          <w:sz w:val="28"/>
          <w:szCs w:val="28"/>
        </w:rPr>
        <w:lastRenderedPageBreak/>
        <w:t xml:space="preserve">продукция может быть испытана только после монтажа у </w:t>
      </w:r>
      <w:r>
        <w:rPr>
          <w:color w:val="000000"/>
          <w:spacing w:val="-2"/>
          <w:w w:val="96"/>
          <w:sz w:val="28"/>
          <w:szCs w:val="28"/>
        </w:rPr>
        <w:t>потребителя.</w:t>
      </w:r>
    </w:p>
    <w:p w:rsidR="00EB228F" w:rsidRDefault="00EB228F" w:rsidP="00EB228F">
      <w:pPr>
        <w:shd w:val="clear" w:color="auto" w:fill="FFFFFF"/>
        <w:ind w:left="10" w:right="10" w:firstLine="269"/>
        <w:jc w:val="both"/>
        <w:rPr>
          <w:sz w:val="28"/>
          <w:szCs w:val="28"/>
        </w:rPr>
      </w:pPr>
      <w:r>
        <w:rPr>
          <w:color w:val="000000"/>
          <w:spacing w:val="-1"/>
          <w:w w:val="96"/>
          <w:sz w:val="28"/>
          <w:szCs w:val="28"/>
        </w:rPr>
        <w:t xml:space="preserve">Схема 6 отличается тем, что не предусматривает сертификацию </w:t>
      </w:r>
      <w:r>
        <w:rPr>
          <w:color w:val="000000"/>
          <w:spacing w:val="1"/>
          <w:w w:val="96"/>
          <w:sz w:val="28"/>
          <w:szCs w:val="28"/>
        </w:rPr>
        <w:t>конечного изделия и рекомендована для сертификации комплек</w:t>
      </w:r>
      <w:r>
        <w:rPr>
          <w:color w:val="000000"/>
          <w:spacing w:val="1"/>
          <w:w w:val="96"/>
          <w:sz w:val="28"/>
          <w:szCs w:val="28"/>
        </w:rPr>
        <w:softHyphen/>
      </w:r>
      <w:r>
        <w:rPr>
          <w:color w:val="000000"/>
          <w:spacing w:val="-3"/>
          <w:w w:val="96"/>
          <w:sz w:val="28"/>
          <w:szCs w:val="28"/>
        </w:rPr>
        <w:t>тующих изделий.</w:t>
      </w:r>
    </w:p>
    <w:p w:rsidR="00EB228F" w:rsidRDefault="00EB228F" w:rsidP="00EB228F">
      <w:pPr>
        <w:shd w:val="clear" w:color="auto" w:fill="FFFFFF"/>
        <w:spacing w:before="5"/>
        <w:ind w:right="10" w:firstLine="283"/>
        <w:jc w:val="both"/>
        <w:rPr>
          <w:sz w:val="28"/>
          <w:szCs w:val="28"/>
        </w:rPr>
      </w:pPr>
      <w:r>
        <w:rPr>
          <w:color w:val="000000"/>
          <w:spacing w:val="-4"/>
          <w:w w:val="96"/>
          <w:sz w:val="28"/>
          <w:szCs w:val="28"/>
        </w:rPr>
        <w:t>Схему 6 возможно использовать также при сертификации импор</w:t>
      </w:r>
      <w:r>
        <w:rPr>
          <w:color w:val="000000"/>
          <w:spacing w:val="-4"/>
          <w:w w:val="96"/>
          <w:sz w:val="28"/>
          <w:szCs w:val="28"/>
        </w:rPr>
        <w:softHyphen/>
      </w:r>
      <w:r>
        <w:rPr>
          <w:color w:val="000000"/>
          <w:spacing w:val="3"/>
          <w:w w:val="96"/>
          <w:sz w:val="28"/>
          <w:szCs w:val="28"/>
        </w:rPr>
        <w:t xml:space="preserve">тируемой продукции поставщика (не изготовителя), имеющего </w:t>
      </w:r>
      <w:r>
        <w:rPr>
          <w:color w:val="000000"/>
          <w:spacing w:val="-5"/>
          <w:w w:val="96"/>
          <w:sz w:val="28"/>
          <w:szCs w:val="28"/>
        </w:rPr>
        <w:t>сертификат на свою систему качества, если номенклатура подтверж</w:t>
      </w:r>
      <w:r>
        <w:rPr>
          <w:color w:val="000000"/>
          <w:spacing w:val="-5"/>
          <w:w w:val="96"/>
          <w:sz w:val="28"/>
          <w:szCs w:val="28"/>
        </w:rPr>
        <w:softHyphen/>
      </w:r>
      <w:r>
        <w:rPr>
          <w:color w:val="000000"/>
          <w:spacing w:val="-2"/>
          <w:w w:val="96"/>
          <w:sz w:val="28"/>
          <w:szCs w:val="28"/>
        </w:rPr>
        <w:t>даемых при сертификации характеристик и их значения соответст</w:t>
      </w:r>
      <w:r>
        <w:rPr>
          <w:color w:val="000000"/>
          <w:spacing w:val="-2"/>
          <w:w w:val="96"/>
          <w:sz w:val="28"/>
          <w:szCs w:val="28"/>
        </w:rPr>
        <w:softHyphen/>
      </w:r>
      <w:r>
        <w:rPr>
          <w:color w:val="000000"/>
          <w:spacing w:val="4"/>
          <w:w w:val="96"/>
          <w:sz w:val="28"/>
          <w:szCs w:val="28"/>
        </w:rPr>
        <w:t xml:space="preserve">вуют требованиям нормативных документов, действующих на </w:t>
      </w:r>
      <w:r>
        <w:rPr>
          <w:color w:val="000000"/>
          <w:w w:val="96"/>
          <w:sz w:val="28"/>
          <w:szCs w:val="28"/>
        </w:rPr>
        <w:t>территории Республики Казахстан.</w:t>
      </w:r>
    </w:p>
    <w:p w:rsidR="00EB228F" w:rsidRDefault="00EB228F" w:rsidP="00EB228F">
      <w:pPr>
        <w:shd w:val="clear" w:color="auto" w:fill="FFFFFF"/>
        <w:ind w:left="10" w:right="10" w:firstLine="274"/>
        <w:jc w:val="both"/>
        <w:rPr>
          <w:sz w:val="28"/>
          <w:szCs w:val="28"/>
        </w:rPr>
      </w:pPr>
      <w:r>
        <w:rPr>
          <w:color w:val="000000"/>
          <w:spacing w:val="-4"/>
          <w:w w:val="96"/>
          <w:sz w:val="28"/>
          <w:szCs w:val="28"/>
        </w:rPr>
        <w:t xml:space="preserve">Схемы 7 и 8 рекомендуется применять тогда, когда производство </w:t>
      </w:r>
      <w:r>
        <w:rPr>
          <w:color w:val="000000"/>
          <w:w w:val="96"/>
          <w:sz w:val="28"/>
          <w:szCs w:val="28"/>
        </w:rPr>
        <w:t xml:space="preserve">и реализация данной продукции носят разовый характер (партия, </w:t>
      </w:r>
      <w:r>
        <w:rPr>
          <w:color w:val="000000"/>
          <w:spacing w:val="-3"/>
          <w:w w:val="96"/>
          <w:sz w:val="28"/>
          <w:szCs w:val="28"/>
        </w:rPr>
        <w:t>единичные изделия).</w:t>
      </w:r>
    </w:p>
    <w:p w:rsidR="00EB228F" w:rsidRDefault="00EB228F" w:rsidP="00EB228F">
      <w:pPr>
        <w:shd w:val="clear" w:color="auto" w:fill="FFFFFF"/>
        <w:ind w:left="19" w:right="14" w:firstLine="269"/>
        <w:jc w:val="both"/>
        <w:rPr>
          <w:sz w:val="28"/>
          <w:szCs w:val="28"/>
        </w:rPr>
      </w:pPr>
      <w:r>
        <w:rPr>
          <w:color w:val="000000"/>
          <w:spacing w:val="-2"/>
          <w:w w:val="96"/>
          <w:sz w:val="28"/>
          <w:szCs w:val="28"/>
        </w:rPr>
        <w:t>Схему 9 рекомендуется применять для импортируемой продук</w:t>
      </w:r>
      <w:r>
        <w:rPr>
          <w:color w:val="000000"/>
          <w:spacing w:val="-2"/>
          <w:w w:val="96"/>
          <w:sz w:val="28"/>
          <w:szCs w:val="28"/>
        </w:rPr>
        <w:softHyphen/>
      </w:r>
      <w:r>
        <w:rPr>
          <w:color w:val="000000"/>
          <w:spacing w:val="-4"/>
          <w:w w:val="96"/>
          <w:sz w:val="28"/>
          <w:szCs w:val="28"/>
        </w:rPr>
        <w:t>ции в следующих случаях:</w:t>
      </w:r>
    </w:p>
    <w:p w:rsidR="00EB228F" w:rsidRDefault="00EB228F" w:rsidP="00EB228F">
      <w:pPr>
        <w:numPr>
          <w:ilvl w:val="0"/>
          <w:numId w:val="1"/>
        </w:numPr>
        <w:shd w:val="clear" w:color="auto" w:fill="FFFFFF"/>
        <w:tabs>
          <w:tab w:val="left" w:pos="562"/>
        </w:tabs>
        <w:ind w:left="5" w:firstLine="288"/>
        <w:rPr>
          <w:color w:val="000000"/>
          <w:w w:val="96"/>
          <w:sz w:val="28"/>
          <w:szCs w:val="28"/>
        </w:rPr>
      </w:pPr>
      <w:r>
        <w:rPr>
          <w:color w:val="000000"/>
          <w:spacing w:val="-3"/>
          <w:w w:val="96"/>
          <w:sz w:val="28"/>
          <w:szCs w:val="28"/>
        </w:rPr>
        <w:t>для малого и среднего бизнеса и индивидуальных предприни</w:t>
      </w:r>
      <w:r>
        <w:rPr>
          <w:color w:val="000000"/>
          <w:spacing w:val="-3"/>
          <w:w w:val="96"/>
          <w:sz w:val="28"/>
          <w:szCs w:val="28"/>
        </w:rPr>
        <w:softHyphen/>
      </w:r>
      <w:r>
        <w:rPr>
          <w:color w:val="000000"/>
          <w:spacing w:val="-4"/>
          <w:w w:val="96"/>
          <w:sz w:val="28"/>
          <w:szCs w:val="28"/>
        </w:rPr>
        <w:t>мателей;</w:t>
      </w:r>
    </w:p>
    <w:p w:rsidR="00EB228F" w:rsidRDefault="00EB228F" w:rsidP="00EB228F">
      <w:pPr>
        <w:numPr>
          <w:ilvl w:val="0"/>
          <w:numId w:val="1"/>
        </w:numPr>
        <w:shd w:val="clear" w:color="auto" w:fill="FFFFFF"/>
        <w:tabs>
          <w:tab w:val="left" w:pos="562"/>
        </w:tabs>
        <w:ind w:left="5" w:firstLine="288"/>
        <w:rPr>
          <w:color w:val="000000"/>
          <w:w w:val="96"/>
          <w:sz w:val="28"/>
          <w:szCs w:val="28"/>
        </w:rPr>
      </w:pPr>
      <w:r>
        <w:rPr>
          <w:color w:val="000000"/>
          <w:spacing w:val="1"/>
          <w:w w:val="96"/>
          <w:sz w:val="28"/>
          <w:szCs w:val="28"/>
        </w:rPr>
        <w:t xml:space="preserve">при ввозе продукции для собственных нужд и производства </w:t>
      </w:r>
      <w:r>
        <w:rPr>
          <w:color w:val="000000"/>
          <w:spacing w:val="-2"/>
          <w:w w:val="96"/>
          <w:sz w:val="28"/>
          <w:szCs w:val="28"/>
        </w:rPr>
        <w:t>(комплектующих, сопутствующей продукции, сырья и полуфабри</w:t>
      </w:r>
      <w:r>
        <w:rPr>
          <w:color w:val="000000"/>
          <w:spacing w:val="4"/>
          <w:w w:val="96"/>
          <w:sz w:val="28"/>
          <w:szCs w:val="28"/>
        </w:rPr>
        <w:t>катов для производства, технологической оснастки, приборов и</w:t>
      </w:r>
      <w:r>
        <w:rPr>
          <w:color w:val="000000"/>
          <w:spacing w:val="4"/>
          <w:w w:val="96"/>
          <w:sz w:val="28"/>
          <w:szCs w:val="28"/>
        </w:rPr>
        <w:br/>
      </w:r>
      <w:r>
        <w:rPr>
          <w:color w:val="000000"/>
          <w:spacing w:val="-2"/>
          <w:w w:val="96"/>
          <w:sz w:val="28"/>
          <w:szCs w:val="28"/>
        </w:rPr>
        <w:t>инструментов для производства, оборудования для монтажа и т.д.);</w:t>
      </w:r>
    </w:p>
    <w:p w:rsidR="00EB228F" w:rsidRDefault="00EB228F" w:rsidP="00EB228F">
      <w:pPr>
        <w:numPr>
          <w:ilvl w:val="0"/>
          <w:numId w:val="1"/>
        </w:numPr>
        <w:shd w:val="clear" w:color="auto" w:fill="FFFFFF"/>
        <w:tabs>
          <w:tab w:val="left" w:pos="562"/>
        </w:tabs>
        <w:ind w:left="5" w:firstLine="288"/>
        <w:rPr>
          <w:color w:val="000000"/>
          <w:w w:val="96"/>
          <w:sz w:val="28"/>
          <w:szCs w:val="28"/>
        </w:rPr>
      </w:pPr>
      <w:r>
        <w:rPr>
          <w:color w:val="000000"/>
          <w:w w:val="96"/>
          <w:sz w:val="28"/>
          <w:szCs w:val="28"/>
        </w:rPr>
        <w:t>при ввозе продукции для реализации иными предприятиями</w:t>
      </w:r>
      <w:r>
        <w:rPr>
          <w:color w:val="000000"/>
          <w:w w:val="96"/>
          <w:sz w:val="28"/>
          <w:szCs w:val="28"/>
        </w:rPr>
        <w:br/>
        <w:t>при отсутствии в регионе испытательных лабораторий.</w:t>
      </w:r>
    </w:p>
    <w:p w:rsidR="00EB228F" w:rsidRDefault="00EB228F" w:rsidP="00EB228F">
      <w:pPr>
        <w:shd w:val="clear" w:color="auto" w:fill="FFFFFF"/>
        <w:ind w:left="14" w:firstLine="293"/>
        <w:jc w:val="both"/>
        <w:rPr>
          <w:sz w:val="28"/>
          <w:szCs w:val="28"/>
        </w:rPr>
      </w:pPr>
      <w:r>
        <w:rPr>
          <w:color w:val="000000"/>
          <w:spacing w:val="-6"/>
          <w:w w:val="96"/>
          <w:sz w:val="28"/>
          <w:szCs w:val="28"/>
        </w:rPr>
        <w:t xml:space="preserve">Схему 10 рекомендуется применять при сертификации продукции </w:t>
      </w:r>
      <w:r>
        <w:rPr>
          <w:color w:val="000000"/>
          <w:spacing w:val="-3"/>
          <w:w w:val="96"/>
          <w:sz w:val="28"/>
          <w:szCs w:val="28"/>
        </w:rPr>
        <w:t xml:space="preserve">отечественных производителей при нерегулярном выпуске или при </w:t>
      </w:r>
      <w:r>
        <w:rPr>
          <w:color w:val="000000"/>
          <w:w w:val="96"/>
          <w:sz w:val="28"/>
          <w:szCs w:val="28"/>
        </w:rPr>
        <w:t>продолжительном производстве в небольших объемах выпуска.</w:t>
      </w:r>
    </w:p>
    <w:p w:rsidR="00EB228F" w:rsidRDefault="00EB228F" w:rsidP="00EB228F">
      <w:pPr>
        <w:shd w:val="clear" w:color="auto" w:fill="FFFFFF"/>
        <w:ind w:left="34" w:right="5" w:firstLine="274"/>
        <w:jc w:val="both"/>
        <w:rPr>
          <w:sz w:val="28"/>
          <w:szCs w:val="28"/>
        </w:rPr>
      </w:pPr>
      <w:r>
        <w:rPr>
          <w:color w:val="000000"/>
          <w:spacing w:val="-5"/>
          <w:w w:val="96"/>
          <w:sz w:val="28"/>
          <w:szCs w:val="28"/>
        </w:rPr>
        <w:t>Не допускается применение схем 9,10 при сертификации следую</w:t>
      </w:r>
      <w:r>
        <w:rPr>
          <w:color w:val="000000"/>
          <w:spacing w:val="-5"/>
          <w:w w:val="96"/>
          <w:sz w:val="28"/>
          <w:szCs w:val="28"/>
        </w:rPr>
        <w:softHyphen/>
      </w:r>
      <w:r>
        <w:rPr>
          <w:color w:val="000000"/>
          <w:spacing w:val="-1"/>
          <w:w w:val="96"/>
          <w:sz w:val="28"/>
          <w:szCs w:val="28"/>
        </w:rPr>
        <w:t>щих групп однородной продукции:</w:t>
      </w:r>
    </w:p>
    <w:p w:rsidR="00EB228F" w:rsidRDefault="00EB228F" w:rsidP="00EB228F">
      <w:pPr>
        <w:numPr>
          <w:ilvl w:val="0"/>
          <w:numId w:val="2"/>
        </w:numPr>
        <w:shd w:val="clear" w:color="auto" w:fill="FFFFFF"/>
        <w:tabs>
          <w:tab w:val="left" w:pos="600"/>
        </w:tabs>
        <w:ind w:left="336"/>
        <w:rPr>
          <w:b/>
          <w:bCs/>
          <w:color w:val="000000"/>
          <w:w w:val="96"/>
          <w:sz w:val="28"/>
          <w:szCs w:val="28"/>
        </w:rPr>
      </w:pPr>
      <w:r>
        <w:rPr>
          <w:color w:val="000000"/>
          <w:spacing w:val="1"/>
          <w:w w:val="96"/>
          <w:sz w:val="28"/>
          <w:szCs w:val="28"/>
        </w:rPr>
        <w:t>продуктов детского питания;</w:t>
      </w:r>
    </w:p>
    <w:p w:rsidR="00EB228F" w:rsidRDefault="00EB228F" w:rsidP="00EB228F">
      <w:pPr>
        <w:numPr>
          <w:ilvl w:val="0"/>
          <w:numId w:val="2"/>
        </w:numPr>
        <w:shd w:val="clear" w:color="auto" w:fill="FFFFFF"/>
        <w:tabs>
          <w:tab w:val="left" w:pos="600"/>
        </w:tabs>
        <w:ind w:left="336"/>
        <w:rPr>
          <w:color w:val="000000"/>
          <w:w w:val="96"/>
          <w:sz w:val="28"/>
          <w:szCs w:val="28"/>
        </w:rPr>
      </w:pPr>
      <w:r>
        <w:rPr>
          <w:color w:val="000000"/>
          <w:spacing w:val="-4"/>
          <w:w w:val="96"/>
          <w:sz w:val="28"/>
          <w:szCs w:val="28"/>
        </w:rPr>
        <w:t>игрушек;</w:t>
      </w:r>
    </w:p>
    <w:p w:rsidR="00EB228F" w:rsidRDefault="00EB228F" w:rsidP="00EB228F">
      <w:pPr>
        <w:numPr>
          <w:ilvl w:val="0"/>
          <w:numId w:val="2"/>
        </w:numPr>
        <w:shd w:val="clear" w:color="auto" w:fill="FFFFFF"/>
        <w:tabs>
          <w:tab w:val="left" w:pos="600"/>
        </w:tabs>
        <w:ind w:left="336"/>
        <w:rPr>
          <w:color w:val="000000"/>
          <w:w w:val="96"/>
          <w:sz w:val="28"/>
          <w:szCs w:val="28"/>
        </w:rPr>
      </w:pPr>
      <w:r>
        <w:rPr>
          <w:color w:val="000000"/>
          <w:w w:val="96"/>
          <w:sz w:val="28"/>
          <w:szCs w:val="28"/>
        </w:rPr>
        <w:t>бензинов автомобильных;</w:t>
      </w:r>
    </w:p>
    <w:p w:rsidR="00EB228F" w:rsidRDefault="00EB228F" w:rsidP="00EB228F">
      <w:pPr>
        <w:numPr>
          <w:ilvl w:val="0"/>
          <w:numId w:val="2"/>
        </w:numPr>
        <w:shd w:val="clear" w:color="auto" w:fill="FFFFFF"/>
        <w:tabs>
          <w:tab w:val="left" w:pos="600"/>
        </w:tabs>
        <w:ind w:left="336"/>
        <w:rPr>
          <w:color w:val="000000"/>
          <w:w w:val="96"/>
          <w:sz w:val="28"/>
          <w:szCs w:val="28"/>
        </w:rPr>
      </w:pPr>
      <w:r>
        <w:rPr>
          <w:color w:val="000000"/>
          <w:spacing w:val="-1"/>
          <w:w w:val="96"/>
          <w:sz w:val="28"/>
          <w:szCs w:val="28"/>
        </w:rPr>
        <w:t>лекарственных средств.</w:t>
      </w:r>
    </w:p>
    <w:p w:rsidR="00EB228F" w:rsidRDefault="00EB228F" w:rsidP="00EB228F">
      <w:pPr>
        <w:shd w:val="clear" w:color="auto" w:fill="FFFFFF"/>
        <w:spacing w:before="5"/>
        <w:ind w:left="29" w:firstLine="298"/>
        <w:jc w:val="both"/>
        <w:rPr>
          <w:color w:val="000000"/>
          <w:spacing w:val="1"/>
          <w:w w:val="96"/>
          <w:sz w:val="28"/>
          <w:szCs w:val="28"/>
        </w:rPr>
      </w:pPr>
      <w:r>
        <w:rPr>
          <w:color w:val="000000"/>
          <w:spacing w:val="4"/>
          <w:w w:val="96"/>
          <w:sz w:val="28"/>
          <w:szCs w:val="28"/>
        </w:rPr>
        <w:t>Схему 10 целесообразно применять при сертификации про</w:t>
      </w:r>
      <w:r>
        <w:rPr>
          <w:color w:val="000000"/>
          <w:spacing w:val="4"/>
          <w:w w:val="96"/>
          <w:sz w:val="28"/>
          <w:szCs w:val="28"/>
        </w:rPr>
        <w:softHyphen/>
      </w:r>
      <w:r>
        <w:rPr>
          <w:color w:val="000000"/>
          <w:spacing w:val="1"/>
          <w:w w:val="96"/>
          <w:sz w:val="28"/>
          <w:szCs w:val="28"/>
        </w:rPr>
        <w:t>дукции, заявленной субъектами малого предпринимательства.</w:t>
      </w:r>
    </w:p>
    <w:p w:rsidR="00EB228F" w:rsidRDefault="00EB228F" w:rsidP="00EB228F">
      <w:pPr>
        <w:shd w:val="clear" w:color="auto" w:fill="FFFFFF"/>
        <w:spacing w:before="5"/>
        <w:ind w:left="29" w:firstLine="298"/>
        <w:jc w:val="right"/>
        <w:rPr>
          <w:color w:val="000000"/>
          <w:spacing w:val="1"/>
          <w:w w:val="96"/>
          <w:sz w:val="28"/>
          <w:szCs w:val="28"/>
        </w:rPr>
      </w:pPr>
      <w:r>
        <w:rPr>
          <w:color w:val="000000"/>
          <w:spacing w:val="1"/>
          <w:w w:val="96"/>
          <w:sz w:val="28"/>
          <w:szCs w:val="28"/>
        </w:rPr>
        <w:t>Таблица 18</w:t>
      </w:r>
    </w:p>
    <w:p w:rsidR="00EB228F" w:rsidRDefault="00A46E5F" w:rsidP="00EB228F">
      <w:pPr>
        <w:shd w:val="clear" w:color="auto" w:fill="FFFFFF"/>
        <w:spacing w:before="5"/>
        <w:ind w:left="29" w:firstLine="29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1.2 </w:t>
      </w:r>
      <w:r w:rsidR="00EB228F">
        <w:rPr>
          <w:b/>
          <w:sz w:val="28"/>
          <w:szCs w:val="28"/>
        </w:rPr>
        <w:t>Схемы сертификации, применяемые в Республике Казахстан</w:t>
      </w:r>
    </w:p>
    <w:tbl>
      <w:tblPr>
        <w:tblStyle w:val="a3"/>
        <w:tblW w:w="9727" w:type="dxa"/>
        <w:tblInd w:w="108" w:type="dxa"/>
        <w:tblLook w:val="01E0" w:firstRow="1" w:lastRow="1" w:firstColumn="1" w:lastColumn="1" w:noHBand="0" w:noVBand="0"/>
      </w:tblPr>
      <w:tblGrid>
        <w:gridCol w:w="900"/>
        <w:gridCol w:w="1725"/>
        <w:gridCol w:w="1711"/>
        <w:gridCol w:w="1962"/>
        <w:gridCol w:w="1661"/>
        <w:gridCol w:w="1768"/>
      </w:tblGrid>
      <w:tr w:rsidR="00EB228F" w:rsidTr="00EB228F">
        <w:trPr>
          <w:trHeight w:val="1258"/>
        </w:trPr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28F" w:rsidRDefault="00EB228F">
            <w:pPr>
              <w:spacing w:before="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  <w:p w:rsidR="00EB228F" w:rsidRDefault="00EB228F">
            <w:pPr>
              <w:spacing w:before="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схемы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28F" w:rsidRDefault="00EB228F">
            <w:pPr>
              <w:spacing w:before="5"/>
              <w:ind w:left="-109" w:right="-14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Способы подтверждения</w:t>
            </w:r>
          </w:p>
          <w:p w:rsidR="00EB228F" w:rsidRDefault="00EB228F">
            <w:pPr>
              <w:spacing w:before="5"/>
              <w:ind w:left="-109" w:right="-14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соответствия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28F" w:rsidRDefault="00EB228F">
            <w:pPr>
              <w:spacing w:before="5"/>
              <w:ind w:left="-55" w:right="-8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Проверка производства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28F" w:rsidRDefault="00EB228F">
            <w:pPr>
              <w:spacing w:before="5"/>
              <w:ind w:left="-63" w:right="-152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Инспекционный</w:t>
            </w:r>
          </w:p>
          <w:p w:rsidR="00EB228F" w:rsidRDefault="00EB228F">
            <w:pPr>
              <w:spacing w:before="5"/>
              <w:ind w:left="-63" w:right="-152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контроль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28F" w:rsidRDefault="00EB228F">
            <w:pPr>
              <w:spacing w:before="5"/>
              <w:ind w:left="-6" w:right="-39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Срок </w:t>
            </w:r>
            <w:proofErr w:type="spellStart"/>
            <w:proofErr w:type="gramStart"/>
            <w:r>
              <w:rPr>
                <w:b/>
                <w:sz w:val="24"/>
                <w:szCs w:val="24"/>
              </w:rPr>
              <w:t>дейс-твия</w:t>
            </w:r>
            <w:proofErr w:type="spellEnd"/>
            <w:proofErr w:type="gramEnd"/>
            <w:r>
              <w:rPr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sz w:val="24"/>
                <w:szCs w:val="24"/>
              </w:rPr>
              <w:t>серти</w:t>
            </w:r>
            <w:proofErr w:type="spellEnd"/>
            <w:r>
              <w:rPr>
                <w:b/>
                <w:sz w:val="24"/>
                <w:szCs w:val="24"/>
              </w:rPr>
              <w:t>-</w:t>
            </w:r>
          </w:p>
          <w:p w:rsidR="00EB228F" w:rsidRDefault="00EB228F">
            <w:pPr>
              <w:spacing w:before="5"/>
              <w:ind w:left="-6" w:right="-39"/>
              <w:jc w:val="center"/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фиката</w:t>
            </w:r>
            <w:proofErr w:type="spellEnd"/>
            <w:r>
              <w:rPr>
                <w:b/>
                <w:sz w:val="24"/>
                <w:szCs w:val="24"/>
              </w:rPr>
              <w:t>, не</w:t>
            </w:r>
          </w:p>
          <w:p w:rsidR="00EB228F" w:rsidRDefault="00EB228F">
            <w:pPr>
              <w:spacing w:before="5"/>
              <w:ind w:left="-6" w:right="-39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более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28F" w:rsidRDefault="00EB228F">
            <w:pPr>
              <w:spacing w:before="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Примечание</w:t>
            </w:r>
          </w:p>
          <w:p w:rsidR="00EB228F" w:rsidRDefault="00EB228F">
            <w:pPr>
              <w:spacing w:before="5"/>
              <w:jc w:val="center"/>
              <w:rPr>
                <w:b/>
                <w:sz w:val="24"/>
                <w:szCs w:val="24"/>
              </w:rPr>
            </w:pPr>
          </w:p>
        </w:tc>
      </w:tr>
      <w:tr w:rsidR="00EB228F" w:rsidTr="00EB228F">
        <w:trPr>
          <w:trHeight w:val="470"/>
        </w:trPr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28F" w:rsidRDefault="00EB228F">
            <w:pPr>
              <w:spacing w:before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28F" w:rsidRDefault="00EB228F">
            <w:pPr>
              <w:spacing w:before="5"/>
              <w:jc w:val="center"/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</w:rPr>
              <w:t>Испытания типа</w:t>
            </w:r>
            <w:proofErr w:type="gramStart"/>
            <w:r>
              <w:rPr>
                <w:sz w:val="24"/>
                <w:szCs w:val="24"/>
                <w:vertAlign w:val="superscript"/>
              </w:rPr>
              <w:t>1</w:t>
            </w:r>
            <w:proofErr w:type="gramEnd"/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28F" w:rsidRDefault="00EB228F">
            <w:pPr>
              <w:spacing w:before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28F" w:rsidRDefault="00EB228F">
            <w:pPr>
              <w:spacing w:before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28F" w:rsidRDefault="00EB228F">
            <w:pPr>
              <w:spacing w:before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 мес.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28F" w:rsidRDefault="00EB228F">
            <w:pPr>
              <w:spacing w:before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Маркировка не производится</w:t>
            </w:r>
          </w:p>
        </w:tc>
      </w:tr>
      <w:tr w:rsidR="00EB228F" w:rsidTr="00EB228F">
        <w:trPr>
          <w:trHeight w:val="1664"/>
        </w:trPr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28F" w:rsidRDefault="00EB228F">
            <w:pPr>
              <w:spacing w:before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28F" w:rsidRDefault="00EB228F">
            <w:pPr>
              <w:spacing w:before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Испытания типа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28F" w:rsidRDefault="00EB228F">
            <w:pPr>
              <w:spacing w:before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состояния производства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28F" w:rsidRDefault="00EB228F">
            <w:pPr>
              <w:spacing w:before="5"/>
              <w:ind w:left="-146" w:right="-9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Испытания образцов, взятых у продавца. Анализ состояния производства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28F" w:rsidRDefault="00EB228F">
            <w:pPr>
              <w:spacing w:before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 мес.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28F" w:rsidRDefault="00EB228F">
            <w:pPr>
              <w:spacing w:before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Маркируется вся выпускаемая продукция данного типа</w:t>
            </w:r>
          </w:p>
        </w:tc>
      </w:tr>
      <w:tr w:rsidR="00EB228F" w:rsidTr="00EB228F">
        <w:trPr>
          <w:trHeight w:val="1618"/>
        </w:trPr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28F" w:rsidRDefault="00EB228F">
            <w:pPr>
              <w:spacing w:before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28F" w:rsidRDefault="00EB228F">
            <w:pPr>
              <w:spacing w:before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Испытания типа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28F" w:rsidRDefault="00EB228F">
            <w:pPr>
              <w:spacing w:before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состояния производства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28F" w:rsidRDefault="00EB228F">
            <w:pPr>
              <w:spacing w:before="5"/>
              <w:ind w:left="-146" w:right="-9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Испытания образцов, взятых у изготовителя. Анализ состояния производства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28F" w:rsidRDefault="00EB228F">
            <w:pPr>
              <w:spacing w:before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 мес.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28F" w:rsidRDefault="00EB228F">
            <w:pPr>
              <w:spacing w:before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Маркируется вся выпускаемая продукция данного типа</w:t>
            </w:r>
          </w:p>
        </w:tc>
      </w:tr>
      <w:tr w:rsidR="00EB228F" w:rsidTr="00EB228F">
        <w:trPr>
          <w:trHeight w:val="470"/>
        </w:trPr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28F" w:rsidRDefault="00EB228F">
            <w:pPr>
              <w:spacing w:before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28F" w:rsidRDefault="00EB228F">
            <w:pPr>
              <w:spacing w:before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Испытания типа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28F" w:rsidRDefault="00EB228F">
            <w:pPr>
              <w:spacing w:before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 состояния производства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28F" w:rsidRDefault="00EB228F">
            <w:pPr>
              <w:spacing w:before="5"/>
              <w:ind w:left="-146" w:right="-9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Испытания образцов, взятых у продавца. Испытания образцов, взятых у изготовителя. Анализ состояния производства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28F" w:rsidRDefault="00EB228F">
            <w:pPr>
              <w:spacing w:before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 мес.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28F" w:rsidRDefault="00EB228F">
            <w:pPr>
              <w:spacing w:before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Маркируется вся выпускаемая продукция данного типа</w:t>
            </w:r>
          </w:p>
        </w:tc>
      </w:tr>
      <w:tr w:rsidR="00EB228F" w:rsidTr="00EB228F">
        <w:trPr>
          <w:trHeight w:val="470"/>
        </w:trPr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28F" w:rsidRDefault="00EB228F">
            <w:pPr>
              <w:spacing w:before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28F" w:rsidRDefault="00EB228F">
            <w:pPr>
              <w:spacing w:before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Испытания типа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28F" w:rsidRDefault="00EB228F">
            <w:pPr>
              <w:spacing w:before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Сертификация производства или системы качества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28F" w:rsidRDefault="00EB228F">
            <w:pPr>
              <w:spacing w:before="5"/>
              <w:jc w:val="center"/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</w:rPr>
              <w:t>Испытания образцов,</w:t>
            </w:r>
            <w:r>
              <w:rPr>
                <w:sz w:val="24"/>
                <w:szCs w:val="24"/>
                <w:vertAlign w:val="superscript"/>
              </w:rPr>
              <w:t>*</w:t>
            </w:r>
            <w:r>
              <w:rPr>
                <w:sz w:val="24"/>
                <w:szCs w:val="24"/>
              </w:rPr>
              <w:t xml:space="preserve"> взятых у продавца. Испытания образцов, взятых у изготовителя. Контроль производства (системы качества)</w:t>
            </w:r>
            <w:r>
              <w:rPr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28F" w:rsidRDefault="00EB228F">
            <w:pPr>
              <w:spacing w:before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 мес.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28F" w:rsidRDefault="00EB228F">
            <w:pPr>
              <w:spacing w:before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Маркируется вся выпускаемая продукция данного типа</w:t>
            </w:r>
          </w:p>
        </w:tc>
      </w:tr>
      <w:tr w:rsidR="00EB228F" w:rsidTr="00EB228F">
        <w:trPr>
          <w:trHeight w:val="470"/>
        </w:trPr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28F" w:rsidRDefault="00EB228F">
            <w:pPr>
              <w:spacing w:before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28F" w:rsidRDefault="00EB228F">
            <w:pPr>
              <w:spacing w:before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Испытания типа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28F" w:rsidRDefault="00EB228F">
            <w:pPr>
              <w:spacing w:before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Сертификация системы качества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28F" w:rsidRDefault="00EB228F">
            <w:pPr>
              <w:spacing w:before="5"/>
              <w:jc w:val="center"/>
              <w:rPr>
                <w:sz w:val="24"/>
                <w:szCs w:val="24"/>
                <w:vertAlign w:val="superscript"/>
              </w:rPr>
            </w:pPr>
            <w:r>
              <w:rPr>
                <w:sz w:val="24"/>
                <w:szCs w:val="24"/>
              </w:rPr>
              <w:t>Контроль системы качества</w:t>
            </w:r>
            <w:r>
              <w:rPr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28F" w:rsidRDefault="00EB228F">
            <w:pPr>
              <w:spacing w:before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 мес.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28F" w:rsidRDefault="00EB228F">
            <w:pPr>
              <w:spacing w:before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Маркировка не производится</w:t>
            </w:r>
          </w:p>
        </w:tc>
      </w:tr>
      <w:tr w:rsidR="00EB228F" w:rsidTr="00EB228F">
        <w:trPr>
          <w:trHeight w:val="470"/>
        </w:trPr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28F" w:rsidRDefault="00EB228F">
            <w:pPr>
              <w:spacing w:before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28F" w:rsidRDefault="00EB228F">
            <w:pPr>
              <w:spacing w:before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Испытания партии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28F" w:rsidRDefault="00EB228F">
            <w:pPr>
              <w:spacing w:before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28F" w:rsidRDefault="00EB228F">
            <w:pPr>
              <w:spacing w:before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28F" w:rsidRDefault="00EB228F">
            <w:pPr>
              <w:spacing w:before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 реализации партии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28F" w:rsidRDefault="00EB228F">
            <w:pPr>
              <w:spacing w:before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Маркировка не производится</w:t>
            </w:r>
          </w:p>
        </w:tc>
      </w:tr>
      <w:tr w:rsidR="00EB228F" w:rsidTr="00EB228F">
        <w:trPr>
          <w:trHeight w:val="470"/>
        </w:trPr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28F" w:rsidRDefault="00EB228F">
            <w:pPr>
              <w:spacing w:before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28F" w:rsidRDefault="00EB228F">
            <w:pPr>
              <w:spacing w:before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Испытания каждого изделия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28F" w:rsidRDefault="00EB228F">
            <w:pPr>
              <w:spacing w:before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28F" w:rsidRDefault="00EB228F">
            <w:pPr>
              <w:spacing w:before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28F" w:rsidRDefault="00EB228F">
            <w:pPr>
              <w:spacing w:before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Не </w:t>
            </w:r>
            <w:proofErr w:type="spellStart"/>
            <w:proofErr w:type="gramStart"/>
            <w:r>
              <w:rPr>
                <w:sz w:val="24"/>
                <w:szCs w:val="24"/>
              </w:rPr>
              <w:t>устанавлива-ется</w:t>
            </w:r>
            <w:proofErr w:type="spellEnd"/>
            <w:proofErr w:type="gramEnd"/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28F" w:rsidRDefault="00EB228F">
            <w:pPr>
              <w:spacing w:before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Маркируется каждое изделие</w:t>
            </w:r>
          </w:p>
        </w:tc>
      </w:tr>
      <w:tr w:rsidR="00EB228F" w:rsidTr="00EB228F">
        <w:trPr>
          <w:trHeight w:val="470"/>
        </w:trPr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28F" w:rsidRDefault="00EB228F">
            <w:pPr>
              <w:spacing w:before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28F" w:rsidRDefault="00EB228F">
            <w:pPr>
              <w:spacing w:before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Рассмотрение декларации о соответствии с прилагаемыми документами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28F" w:rsidRDefault="00EB228F">
            <w:pPr>
              <w:spacing w:before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28F" w:rsidRDefault="00EB228F">
            <w:pPr>
              <w:spacing w:before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28F" w:rsidRDefault="00EB228F">
            <w:pPr>
              <w:spacing w:before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 годности продукции, но не более 12 мес.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28F" w:rsidRDefault="00EB228F">
            <w:pPr>
              <w:spacing w:before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Маркировка не производится</w:t>
            </w:r>
          </w:p>
        </w:tc>
      </w:tr>
      <w:tr w:rsidR="00EB228F" w:rsidTr="00EB228F">
        <w:trPr>
          <w:trHeight w:val="470"/>
        </w:trPr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28F" w:rsidRDefault="00EB228F">
            <w:pPr>
              <w:spacing w:before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28F" w:rsidRDefault="00EB228F">
            <w:pPr>
              <w:spacing w:before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Рассмотрение декларации о соответствии </w:t>
            </w:r>
            <w:r>
              <w:rPr>
                <w:sz w:val="24"/>
                <w:szCs w:val="24"/>
              </w:rPr>
              <w:lastRenderedPageBreak/>
              <w:t>с прилагаемыми документами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28F" w:rsidRDefault="00EB228F">
            <w:pPr>
              <w:spacing w:before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Анализ состояния производства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28F" w:rsidRDefault="00EB228F">
            <w:pPr>
              <w:spacing w:before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28F" w:rsidRDefault="00EB228F">
            <w:pPr>
              <w:spacing w:before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 мес.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28F" w:rsidRDefault="00EB228F">
            <w:pPr>
              <w:spacing w:before="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Маркировка не производится</w:t>
            </w:r>
          </w:p>
        </w:tc>
      </w:tr>
    </w:tbl>
    <w:p w:rsidR="00EB228F" w:rsidRDefault="00EB228F" w:rsidP="00EB228F">
      <w:pPr>
        <w:shd w:val="clear" w:color="auto" w:fill="FFFFFF"/>
        <w:spacing w:before="5"/>
        <w:ind w:left="29" w:firstLine="298"/>
        <w:jc w:val="center"/>
        <w:rPr>
          <w:sz w:val="28"/>
          <w:szCs w:val="28"/>
        </w:rPr>
      </w:pPr>
    </w:p>
    <w:p w:rsidR="00EB228F" w:rsidRDefault="00EB228F" w:rsidP="00EB228F">
      <w:pPr>
        <w:shd w:val="clear" w:color="auto" w:fill="FFFFFF"/>
        <w:spacing w:before="5"/>
        <w:ind w:left="29" w:firstLine="298"/>
        <w:rPr>
          <w:sz w:val="24"/>
          <w:szCs w:val="24"/>
        </w:rPr>
      </w:pPr>
      <w:r>
        <w:rPr>
          <w:sz w:val="24"/>
          <w:szCs w:val="24"/>
          <w:vertAlign w:val="superscript"/>
        </w:rPr>
        <w:t>1</w:t>
      </w:r>
      <w:r>
        <w:rPr>
          <w:sz w:val="24"/>
          <w:szCs w:val="24"/>
        </w:rPr>
        <w:t>Испытания выпускаемой продукции на основе подтверждения соответствия одного или нескольких образцов, являющихся ее типовыми представителями.</w:t>
      </w:r>
    </w:p>
    <w:p w:rsidR="00EB228F" w:rsidRDefault="00EB228F" w:rsidP="00EB228F">
      <w:pPr>
        <w:shd w:val="clear" w:color="auto" w:fill="FFFFFF"/>
        <w:spacing w:before="5"/>
        <w:ind w:left="29" w:firstLine="298"/>
        <w:rPr>
          <w:sz w:val="24"/>
          <w:szCs w:val="24"/>
        </w:rPr>
      </w:pPr>
      <w:r>
        <w:rPr>
          <w:sz w:val="24"/>
          <w:szCs w:val="24"/>
          <w:vertAlign w:val="superscript"/>
        </w:rPr>
        <w:t>*</w:t>
      </w:r>
      <w:r>
        <w:rPr>
          <w:sz w:val="24"/>
          <w:szCs w:val="24"/>
        </w:rPr>
        <w:t xml:space="preserve">Необходимость и объем испытаний определяет орган по сертификации продукции по результатам </w:t>
      </w:r>
      <w:proofErr w:type="gramStart"/>
      <w:r>
        <w:rPr>
          <w:sz w:val="24"/>
          <w:szCs w:val="24"/>
        </w:rPr>
        <w:t>контроля за</w:t>
      </w:r>
      <w:proofErr w:type="gramEnd"/>
      <w:r>
        <w:rPr>
          <w:sz w:val="24"/>
          <w:szCs w:val="24"/>
        </w:rPr>
        <w:t xml:space="preserve"> сертифицированной системой качества (производством).</w:t>
      </w:r>
    </w:p>
    <w:p w:rsidR="000A0D77" w:rsidRDefault="00EB228F" w:rsidP="00EB228F">
      <w:pPr>
        <w:rPr>
          <w:sz w:val="24"/>
          <w:szCs w:val="24"/>
        </w:rPr>
      </w:pPr>
      <w:r>
        <w:rPr>
          <w:sz w:val="24"/>
          <w:szCs w:val="24"/>
          <w:vertAlign w:val="superscript"/>
        </w:rPr>
        <w:t>**</w:t>
      </w:r>
      <w:r>
        <w:rPr>
          <w:sz w:val="24"/>
          <w:szCs w:val="24"/>
        </w:rPr>
        <w:t>Осуществляет орган, выдавший сертификат на производство или систему качества</w:t>
      </w:r>
    </w:p>
    <w:p w:rsidR="00A46E5F" w:rsidRDefault="00A46E5F" w:rsidP="00EB228F">
      <w:pPr>
        <w:rPr>
          <w:sz w:val="24"/>
          <w:szCs w:val="24"/>
        </w:rPr>
      </w:pPr>
    </w:p>
    <w:p w:rsidR="00A46E5F" w:rsidRDefault="00A46E5F" w:rsidP="00A46E5F">
      <w:pPr>
        <w:pStyle w:val="a4"/>
        <w:ind w:left="420"/>
        <w:rPr>
          <w:sz w:val="28"/>
          <w:szCs w:val="28"/>
        </w:rPr>
      </w:pPr>
      <w:r w:rsidRPr="00A46E5F">
        <w:rPr>
          <w:b/>
          <w:sz w:val="28"/>
          <w:szCs w:val="28"/>
        </w:rPr>
        <w:t>1.3 Задание к практической работе</w:t>
      </w:r>
      <w:r w:rsidRPr="00A46E5F">
        <w:rPr>
          <w:sz w:val="28"/>
          <w:szCs w:val="28"/>
        </w:rPr>
        <w:t>:</w:t>
      </w:r>
    </w:p>
    <w:p w:rsidR="00A46E5F" w:rsidRDefault="00A46E5F" w:rsidP="00A46E5F">
      <w:pPr>
        <w:pStyle w:val="a4"/>
        <w:ind w:left="420"/>
        <w:rPr>
          <w:sz w:val="28"/>
          <w:szCs w:val="28"/>
        </w:rPr>
      </w:pPr>
    </w:p>
    <w:p w:rsidR="00A46E5F" w:rsidRDefault="00A46E5F" w:rsidP="00A46E5F">
      <w:pPr>
        <w:pStyle w:val="a4"/>
        <w:ind w:left="780"/>
        <w:rPr>
          <w:sz w:val="28"/>
          <w:szCs w:val="28"/>
        </w:rPr>
      </w:pPr>
      <w:r>
        <w:rPr>
          <w:sz w:val="28"/>
          <w:szCs w:val="28"/>
        </w:rPr>
        <w:t xml:space="preserve">1. Сделать анализ схем сертификации, </w:t>
      </w:r>
      <w:proofErr w:type="gramStart"/>
      <w:r>
        <w:rPr>
          <w:sz w:val="28"/>
          <w:szCs w:val="28"/>
        </w:rPr>
        <w:t>согласно варианта</w:t>
      </w:r>
      <w:proofErr w:type="gramEnd"/>
      <w:r>
        <w:rPr>
          <w:sz w:val="28"/>
          <w:szCs w:val="28"/>
        </w:rPr>
        <w:t xml:space="preserve">   (номер варианта совпадает с фамилией студента в списке группы)</w:t>
      </w:r>
    </w:p>
    <w:tbl>
      <w:tblPr>
        <w:tblStyle w:val="a3"/>
        <w:tblW w:w="0" w:type="auto"/>
        <w:jc w:val="center"/>
        <w:tblInd w:w="780" w:type="dxa"/>
        <w:tblLook w:val="04A0" w:firstRow="1" w:lastRow="0" w:firstColumn="1" w:lastColumn="0" w:noHBand="0" w:noVBand="1"/>
      </w:tblPr>
      <w:tblGrid>
        <w:gridCol w:w="1159"/>
        <w:gridCol w:w="925"/>
      </w:tblGrid>
      <w:tr w:rsidR="00A46E5F" w:rsidTr="00A46E5F">
        <w:trPr>
          <w:jc w:val="center"/>
        </w:trPr>
        <w:tc>
          <w:tcPr>
            <w:tcW w:w="1159" w:type="dxa"/>
          </w:tcPr>
          <w:p w:rsidR="00A46E5F" w:rsidRDefault="00A46E5F" w:rsidP="00A46E5F">
            <w:pPr>
              <w:pStyle w:val="a4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вариант</w:t>
            </w:r>
          </w:p>
        </w:tc>
        <w:tc>
          <w:tcPr>
            <w:tcW w:w="925" w:type="dxa"/>
          </w:tcPr>
          <w:p w:rsidR="00A46E5F" w:rsidRDefault="00A46E5F" w:rsidP="00A46E5F">
            <w:pPr>
              <w:pStyle w:val="a4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схема</w:t>
            </w:r>
          </w:p>
        </w:tc>
      </w:tr>
      <w:tr w:rsidR="00A46E5F" w:rsidTr="00A46E5F">
        <w:trPr>
          <w:jc w:val="center"/>
        </w:trPr>
        <w:tc>
          <w:tcPr>
            <w:tcW w:w="1159" w:type="dxa"/>
          </w:tcPr>
          <w:p w:rsidR="00A46E5F" w:rsidRDefault="00A46E5F" w:rsidP="00A46E5F">
            <w:pPr>
              <w:pStyle w:val="a4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25" w:type="dxa"/>
          </w:tcPr>
          <w:p w:rsidR="00A46E5F" w:rsidRDefault="00A46E5F" w:rsidP="00A46E5F">
            <w:pPr>
              <w:pStyle w:val="a4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1,3,8</w:t>
            </w:r>
          </w:p>
        </w:tc>
      </w:tr>
      <w:tr w:rsidR="00A46E5F" w:rsidTr="00A46E5F">
        <w:trPr>
          <w:jc w:val="center"/>
        </w:trPr>
        <w:tc>
          <w:tcPr>
            <w:tcW w:w="1159" w:type="dxa"/>
          </w:tcPr>
          <w:p w:rsidR="00A46E5F" w:rsidRDefault="00A46E5F" w:rsidP="00A46E5F">
            <w:pPr>
              <w:pStyle w:val="a4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25" w:type="dxa"/>
          </w:tcPr>
          <w:p w:rsidR="00A46E5F" w:rsidRDefault="00A46E5F" w:rsidP="00A46E5F">
            <w:pPr>
              <w:pStyle w:val="a4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1,2,5</w:t>
            </w:r>
          </w:p>
        </w:tc>
      </w:tr>
      <w:tr w:rsidR="00A46E5F" w:rsidTr="00A46E5F">
        <w:trPr>
          <w:jc w:val="center"/>
        </w:trPr>
        <w:tc>
          <w:tcPr>
            <w:tcW w:w="1159" w:type="dxa"/>
          </w:tcPr>
          <w:p w:rsidR="00A46E5F" w:rsidRDefault="00A46E5F" w:rsidP="00A46E5F">
            <w:pPr>
              <w:pStyle w:val="a4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925" w:type="dxa"/>
          </w:tcPr>
          <w:p w:rsidR="00A46E5F" w:rsidRDefault="00A46E5F" w:rsidP="00A46E5F">
            <w:pPr>
              <w:pStyle w:val="a4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3,6,8</w:t>
            </w:r>
          </w:p>
        </w:tc>
      </w:tr>
      <w:tr w:rsidR="00A46E5F" w:rsidTr="00A46E5F">
        <w:trPr>
          <w:jc w:val="center"/>
        </w:trPr>
        <w:tc>
          <w:tcPr>
            <w:tcW w:w="1159" w:type="dxa"/>
          </w:tcPr>
          <w:p w:rsidR="00A46E5F" w:rsidRDefault="00A46E5F" w:rsidP="00A46E5F">
            <w:pPr>
              <w:pStyle w:val="a4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925" w:type="dxa"/>
          </w:tcPr>
          <w:p w:rsidR="00A46E5F" w:rsidRDefault="00A46E5F" w:rsidP="00A46E5F">
            <w:pPr>
              <w:pStyle w:val="a4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10,9,4</w:t>
            </w:r>
          </w:p>
        </w:tc>
      </w:tr>
      <w:tr w:rsidR="00A46E5F" w:rsidTr="00A46E5F">
        <w:trPr>
          <w:jc w:val="center"/>
        </w:trPr>
        <w:tc>
          <w:tcPr>
            <w:tcW w:w="1159" w:type="dxa"/>
          </w:tcPr>
          <w:p w:rsidR="00A46E5F" w:rsidRDefault="00A46E5F" w:rsidP="00A46E5F">
            <w:pPr>
              <w:pStyle w:val="a4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925" w:type="dxa"/>
          </w:tcPr>
          <w:p w:rsidR="00A46E5F" w:rsidRDefault="00A46E5F" w:rsidP="00A46E5F">
            <w:pPr>
              <w:pStyle w:val="a4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9,7,3</w:t>
            </w:r>
          </w:p>
        </w:tc>
      </w:tr>
      <w:tr w:rsidR="00A46E5F" w:rsidTr="00A46E5F">
        <w:trPr>
          <w:jc w:val="center"/>
        </w:trPr>
        <w:tc>
          <w:tcPr>
            <w:tcW w:w="1159" w:type="dxa"/>
          </w:tcPr>
          <w:p w:rsidR="00A46E5F" w:rsidRDefault="00A46E5F" w:rsidP="00A46E5F">
            <w:pPr>
              <w:pStyle w:val="a4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925" w:type="dxa"/>
          </w:tcPr>
          <w:p w:rsidR="00A46E5F" w:rsidRDefault="00A46E5F" w:rsidP="00A46E5F">
            <w:pPr>
              <w:pStyle w:val="a4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8,3,2</w:t>
            </w:r>
          </w:p>
        </w:tc>
      </w:tr>
      <w:tr w:rsidR="00A46E5F" w:rsidTr="00A46E5F">
        <w:trPr>
          <w:jc w:val="center"/>
        </w:trPr>
        <w:tc>
          <w:tcPr>
            <w:tcW w:w="1159" w:type="dxa"/>
          </w:tcPr>
          <w:p w:rsidR="00A46E5F" w:rsidRDefault="00A46E5F" w:rsidP="00A46E5F">
            <w:pPr>
              <w:pStyle w:val="a4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925" w:type="dxa"/>
          </w:tcPr>
          <w:p w:rsidR="00A46E5F" w:rsidRDefault="00A46E5F" w:rsidP="00A46E5F">
            <w:pPr>
              <w:pStyle w:val="a4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7,4,1</w:t>
            </w:r>
          </w:p>
        </w:tc>
      </w:tr>
      <w:tr w:rsidR="00A46E5F" w:rsidTr="00A46E5F">
        <w:trPr>
          <w:jc w:val="center"/>
        </w:trPr>
        <w:tc>
          <w:tcPr>
            <w:tcW w:w="1159" w:type="dxa"/>
          </w:tcPr>
          <w:p w:rsidR="00A46E5F" w:rsidRDefault="00A46E5F" w:rsidP="00A46E5F">
            <w:pPr>
              <w:pStyle w:val="a4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925" w:type="dxa"/>
          </w:tcPr>
          <w:p w:rsidR="00A46E5F" w:rsidRDefault="00A46E5F" w:rsidP="00A46E5F">
            <w:pPr>
              <w:pStyle w:val="a4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2,8,9</w:t>
            </w:r>
          </w:p>
        </w:tc>
      </w:tr>
      <w:tr w:rsidR="00A46E5F" w:rsidTr="00A46E5F">
        <w:trPr>
          <w:jc w:val="center"/>
        </w:trPr>
        <w:tc>
          <w:tcPr>
            <w:tcW w:w="1159" w:type="dxa"/>
          </w:tcPr>
          <w:p w:rsidR="00A46E5F" w:rsidRDefault="00A46E5F" w:rsidP="00A46E5F">
            <w:pPr>
              <w:pStyle w:val="a4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925" w:type="dxa"/>
          </w:tcPr>
          <w:p w:rsidR="00A46E5F" w:rsidRDefault="00A46E5F" w:rsidP="00A46E5F">
            <w:pPr>
              <w:pStyle w:val="a4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1,3,9</w:t>
            </w:r>
          </w:p>
        </w:tc>
      </w:tr>
      <w:tr w:rsidR="00A46E5F" w:rsidTr="00A46E5F">
        <w:trPr>
          <w:jc w:val="center"/>
        </w:trPr>
        <w:tc>
          <w:tcPr>
            <w:tcW w:w="1159" w:type="dxa"/>
          </w:tcPr>
          <w:p w:rsidR="00A46E5F" w:rsidRDefault="00A46E5F" w:rsidP="00A46E5F">
            <w:pPr>
              <w:pStyle w:val="a4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925" w:type="dxa"/>
          </w:tcPr>
          <w:p w:rsidR="00A46E5F" w:rsidRDefault="00A46E5F" w:rsidP="00A46E5F">
            <w:pPr>
              <w:pStyle w:val="a4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10,7,4</w:t>
            </w:r>
          </w:p>
        </w:tc>
        <w:bookmarkStart w:id="0" w:name="_GoBack"/>
        <w:bookmarkEnd w:id="0"/>
      </w:tr>
      <w:tr w:rsidR="00A46E5F" w:rsidTr="00A46E5F">
        <w:trPr>
          <w:jc w:val="center"/>
        </w:trPr>
        <w:tc>
          <w:tcPr>
            <w:tcW w:w="1159" w:type="dxa"/>
          </w:tcPr>
          <w:p w:rsidR="00A46E5F" w:rsidRDefault="00A46E5F" w:rsidP="00A46E5F">
            <w:pPr>
              <w:pStyle w:val="a4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925" w:type="dxa"/>
          </w:tcPr>
          <w:p w:rsidR="00A46E5F" w:rsidRDefault="00A46E5F" w:rsidP="00A46E5F">
            <w:pPr>
              <w:pStyle w:val="a4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9,5,6</w:t>
            </w:r>
          </w:p>
        </w:tc>
      </w:tr>
      <w:tr w:rsidR="00A46E5F" w:rsidTr="00A46E5F">
        <w:trPr>
          <w:jc w:val="center"/>
        </w:trPr>
        <w:tc>
          <w:tcPr>
            <w:tcW w:w="1159" w:type="dxa"/>
          </w:tcPr>
          <w:p w:rsidR="00A46E5F" w:rsidRDefault="00A46E5F" w:rsidP="00A46E5F">
            <w:pPr>
              <w:pStyle w:val="a4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925" w:type="dxa"/>
          </w:tcPr>
          <w:p w:rsidR="00A46E5F" w:rsidRDefault="00A46E5F" w:rsidP="00A46E5F">
            <w:pPr>
              <w:pStyle w:val="a4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2,6,9</w:t>
            </w:r>
          </w:p>
        </w:tc>
      </w:tr>
      <w:tr w:rsidR="00A46E5F" w:rsidTr="00A46E5F">
        <w:trPr>
          <w:jc w:val="center"/>
        </w:trPr>
        <w:tc>
          <w:tcPr>
            <w:tcW w:w="1159" w:type="dxa"/>
          </w:tcPr>
          <w:p w:rsidR="00A46E5F" w:rsidRDefault="00A46E5F" w:rsidP="00A46E5F">
            <w:pPr>
              <w:pStyle w:val="a4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925" w:type="dxa"/>
          </w:tcPr>
          <w:p w:rsidR="00A46E5F" w:rsidRDefault="00A46E5F" w:rsidP="00A46E5F">
            <w:pPr>
              <w:pStyle w:val="a4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3,5,8</w:t>
            </w:r>
          </w:p>
        </w:tc>
      </w:tr>
      <w:tr w:rsidR="00A46E5F" w:rsidTr="00A46E5F">
        <w:trPr>
          <w:jc w:val="center"/>
        </w:trPr>
        <w:tc>
          <w:tcPr>
            <w:tcW w:w="1159" w:type="dxa"/>
          </w:tcPr>
          <w:p w:rsidR="00A46E5F" w:rsidRDefault="00A46E5F" w:rsidP="00A46E5F">
            <w:pPr>
              <w:pStyle w:val="a4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925" w:type="dxa"/>
          </w:tcPr>
          <w:p w:rsidR="00A46E5F" w:rsidRDefault="00A46E5F" w:rsidP="00A46E5F">
            <w:pPr>
              <w:pStyle w:val="a4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1,7,10</w:t>
            </w:r>
          </w:p>
        </w:tc>
      </w:tr>
      <w:tr w:rsidR="00A46E5F" w:rsidTr="00A46E5F">
        <w:trPr>
          <w:jc w:val="center"/>
        </w:trPr>
        <w:tc>
          <w:tcPr>
            <w:tcW w:w="1159" w:type="dxa"/>
          </w:tcPr>
          <w:p w:rsidR="00A46E5F" w:rsidRDefault="00A46E5F" w:rsidP="00A46E5F">
            <w:pPr>
              <w:pStyle w:val="a4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925" w:type="dxa"/>
          </w:tcPr>
          <w:p w:rsidR="00A46E5F" w:rsidRDefault="00A46E5F" w:rsidP="00A46E5F">
            <w:pPr>
              <w:pStyle w:val="a4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2,4,9</w:t>
            </w:r>
          </w:p>
        </w:tc>
      </w:tr>
    </w:tbl>
    <w:p w:rsidR="00A46E5F" w:rsidRDefault="00A46E5F" w:rsidP="00A46E5F">
      <w:pPr>
        <w:pStyle w:val="a4"/>
        <w:ind w:left="780"/>
        <w:rPr>
          <w:sz w:val="28"/>
          <w:szCs w:val="28"/>
        </w:rPr>
      </w:pPr>
    </w:p>
    <w:p w:rsidR="00A46E5F" w:rsidRPr="00A46E5F" w:rsidRDefault="00A46E5F" w:rsidP="00A46E5F">
      <w:pPr>
        <w:pStyle w:val="a4"/>
        <w:ind w:left="780"/>
        <w:rPr>
          <w:sz w:val="28"/>
          <w:szCs w:val="28"/>
        </w:rPr>
      </w:pPr>
      <w:r>
        <w:rPr>
          <w:sz w:val="28"/>
          <w:szCs w:val="28"/>
        </w:rPr>
        <w:t>2.  Рассмотреть  два варианта схем сертификации  (схемы 4-6,схемы 7-10</w:t>
      </w:r>
      <w:proofErr w:type="gramStart"/>
      <w:r>
        <w:rPr>
          <w:sz w:val="28"/>
          <w:szCs w:val="28"/>
        </w:rPr>
        <w:t xml:space="preserve"> )</w:t>
      </w:r>
      <w:proofErr w:type="gramEnd"/>
      <w:r>
        <w:rPr>
          <w:sz w:val="28"/>
          <w:szCs w:val="28"/>
        </w:rPr>
        <w:t>, объекты в качестве сертификации  выбрать самостоятельно.</w:t>
      </w:r>
    </w:p>
    <w:sectPr w:rsidR="00A46E5F" w:rsidRPr="00A46E5F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A51002DA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19FD3D70"/>
    <w:multiLevelType w:val="hybridMultilevel"/>
    <w:tmpl w:val="8C18F728"/>
    <w:lvl w:ilvl="0" w:tplc="3B4887C2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>
    <w:nsid w:val="42F04294"/>
    <w:multiLevelType w:val="hybridMultilevel"/>
    <w:tmpl w:val="72C6A840"/>
    <w:lvl w:ilvl="0" w:tplc="A75E308A">
      <w:start w:val="1"/>
      <w:numFmt w:val="decimal"/>
      <w:lvlText w:val="%1."/>
      <w:lvlJc w:val="left"/>
      <w:pPr>
        <w:ind w:left="4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  <w:lvlOverride w:ilvl="0">
      <w:lvl w:ilvl="0">
        <w:numFmt w:val="bullet"/>
        <w:lvlText w:val="♦"/>
        <w:legacy w:legacy="1" w:legacySpace="0" w:legacyIndent="269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numFmt w:val="bullet"/>
        <w:lvlText w:val="♦"/>
        <w:legacy w:legacy="1" w:legacySpace="0" w:legacyIndent="264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228F"/>
    <w:rsid w:val="000A0D77"/>
    <w:rsid w:val="00A46E5F"/>
    <w:rsid w:val="00DF7E7C"/>
    <w:rsid w:val="00EB2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228F"/>
    <w:pPr>
      <w:widowControl w:val="0"/>
      <w:autoSpaceDE w:val="0"/>
      <w:autoSpaceDN w:val="0"/>
      <w:adjustRightInd w:val="0"/>
      <w:ind w:firstLine="0"/>
      <w:jc w:val="left"/>
    </w:pPr>
    <w:rPr>
      <w:rFonts w:eastAsia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B228F"/>
    <w:pPr>
      <w:widowControl w:val="0"/>
      <w:autoSpaceDE w:val="0"/>
      <w:autoSpaceDN w:val="0"/>
      <w:adjustRightInd w:val="0"/>
      <w:ind w:firstLine="0"/>
      <w:jc w:val="left"/>
    </w:pPr>
    <w:rPr>
      <w:rFonts w:eastAsia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46E5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228F"/>
    <w:pPr>
      <w:widowControl w:val="0"/>
      <w:autoSpaceDE w:val="0"/>
      <w:autoSpaceDN w:val="0"/>
      <w:adjustRightInd w:val="0"/>
      <w:ind w:firstLine="0"/>
      <w:jc w:val="left"/>
    </w:pPr>
    <w:rPr>
      <w:rFonts w:eastAsia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B228F"/>
    <w:pPr>
      <w:widowControl w:val="0"/>
      <w:autoSpaceDE w:val="0"/>
      <w:autoSpaceDN w:val="0"/>
      <w:adjustRightInd w:val="0"/>
      <w:ind w:firstLine="0"/>
      <w:jc w:val="left"/>
    </w:pPr>
    <w:rPr>
      <w:rFonts w:eastAsia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46E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377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902</Words>
  <Characters>5145</Characters>
  <Application>Microsoft Office Word</Application>
  <DocSecurity>0</DocSecurity>
  <Lines>42</Lines>
  <Paragraphs>12</Paragraphs>
  <ScaleCrop>false</ScaleCrop>
  <Company>diakov.net</Company>
  <LinksUpToDate>false</LinksUpToDate>
  <CharactersWithSpaces>6035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3</cp:revision>
  <dcterms:created xsi:type="dcterms:W3CDTF">2020-03-27T00:58:00Z</dcterms:created>
  <dcterms:modified xsi:type="dcterms:W3CDTF">2020-03-27T01:33:00Z</dcterms:modified>
</cp:coreProperties>
</file>